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2C0" w:rsidRPr="00FA5A3F" w:rsidRDefault="003A02C0" w:rsidP="00143D9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w:t>
            </w:r>
            <w:r w:rsidR="0018427B">
              <w:rPr>
                <w:b/>
                <w:sz w:val="24"/>
                <w:szCs w:val="24"/>
              </w:rPr>
              <w:t xml:space="preserve">R2 </w:t>
            </w:r>
            <w:r w:rsidRPr="0010299F">
              <w:rPr>
                <w:b/>
                <w:sz w:val="24"/>
                <w:szCs w:val="24"/>
              </w:rPr>
              <w:t>Branch</w:t>
            </w:r>
            <w:r w:rsidRPr="0010299F">
              <w:rPr>
                <w:b/>
                <w:color w:val="FFFFFF"/>
                <w:sz w:val="24"/>
                <w:szCs w:val="24"/>
                <w:vertAlign w:val="superscript"/>
              </w:rPr>
              <w:t xml:space="preserve"> </w:t>
            </w:r>
            <w:r w:rsidR="0010299F" w:rsidRPr="00BF1889">
              <w:rPr>
                <w:rFonts w:cs="Arial"/>
                <w:b/>
                <w:sz w:val="24"/>
                <w:szCs w:val="24"/>
                <w:highlight w:val="lightGray"/>
                <w:u w:val="single"/>
              </w:rPr>
              <w:fldChar w:fldCharType="begin">
                <w:ffData>
                  <w:name w:val=""/>
                  <w:enabled/>
                  <w:calcOnExit w:val="0"/>
                  <w:textInput/>
                </w:ffData>
              </w:fldChar>
            </w:r>
            <w:r w:rsidR="0010299F" w:rsidRPr="00BF1889">
              <w:rPr>
                <w:rFonts w:cs="Arial"/>
                <w:b/>
                <w:sz w:val="24"/>
                <w:szCs w:val="24"/>
                <w:highlight w:val="lightGray"/>
                <w:u w:val="single"/>
              </w:rPr>
              <w:instrText xml:space="preserve"> FORMTEXT </w:instrText>
            </w:r>
            <w:r w:rsidR="0010299F" w:rsidRPr="00BF1889">
              <w:rPr>
                <w:rFonts w:cs="Arial"/>
                <w:b/>
                <w:sz w:val="24"/>
                <w:szCs w:val="24"/>
                <w:highlight w:val="lightGray"/>
                <w:u w:val="single"/>
              </w:rPr>
            </w:r>
            <w:r w:rsidR="0010299F" w:rsidRPr="00BF1889">
              <w:rPr>
                <w:rFonts w:cs="Arial"/>
                <w:b/>
                <w:sz w:val="24"/>
                <w:szCs w:val="24"/>
                <w:highlight w:val="lightGray"/>
                <w:u w:val="single"/>
              </w:rPr>
              <w:fldChar w:fldCharType="separate"/>
            </w:r>
            <w:bookmarkStart w:id="3" w:name="_GoBack"/>
            <w:r w:rsidR="0010299F" w:rsidRPr="00BF1889">
              <w:rPr>
                <w:rFonts w:cs="Arial"/>
                <w:b/>
                <w:noProof/>
                <w:sz w:val="24"/>
                <w:szCs w:val="24"/>
                <w:highlight w:val="lightGray"/>
                <w:u w:val="single"/>
              </w:rPr>
              <w:t> </w:t>
            </w:r>
            <w:r w:rsidR="0010299F" w:rsidRPr="00BF1889">
              <w:rPr>
                <w:rFonts w:cs="Arial"/>
                <w:b/>
                <w:noProof/>
                <w:sz w:val="24"/>
                <w:szCs w:val="24"/>
                <w:highlight w:val="lightGray"/>
                <w:u w:val="single"/>
              </w:rPr>
              <w:t> </w:t>
            </w:r>
            <w:r w:rsidR="0010299F" w:rsidRPr="00BF1889">
              <w:rPr>
                <w:rFonts w:cs="Arial"/>
                <w:b/>
                <w:noProof/>
                <w:sz w:val="24"/>
                <w:szCs w:val="24"/>
                <w:highlight w:val="lightGray"/>
                <w:u w:val="single"/>
              </w:rPr>
              <w:t> </w:t>
            </w:r>
            <w:r w:rsidR="0010299F" w:rsidRPr="00BF1889">
              <w:rPr>
                <w:rFonts w:cs="Arial"/>
                <w:b/>
                <w:noProof/>
                <w:sz w:val="24"/>
                <w:szCs w:val="24"/>
                <w:highlight w:val="lightGray"/>
                <w:u w:val="single"/>
              </w:rPr>
              <w:t> </w:t>
            </w:r>
            <w:r w:rsidR="0010299F" w:rsidRPr="00BF1889">
              <w:rPr>
                <w:rFonts w:cs="Arial"/>
                <w:b/>
                <w:noProof/>
                <w:sz w:val="24"/>
                <w:szCs w:val="24"/>
                <w:highlight w:val="lightGray"/>
                <w:u w:val="single"/>
              </w:rPr>
              <w:t> </w:t>
            </w:r>
            <w:bookmarkEnd w:id="3"/>
            <w:r w:rsidR="0010299F" w:rsidRPr="00BF1889">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 xml:space="preserve">Option wählen, benötigen Sie für jede virtuelle Betriebssystemumgebung, in der Sie die Serversoftware ausführen, eine Anzahl von Lizenzen, die der Anzahl virtueller Cores in der virtuellen </w:t>
      </w:r>
      <w:r w:rsidRPr="0010299F">
        <w:rPr>
          <w:rFonts w:cs="Tahoma"/>
          <w:b w:val="0"/>
          <w:sz w:val="20"/>
          <w:szCs w:val="20"/>
          <w:lang w:val="de-DE"/>
        </w:rPr>
        <w:lastRenderedPageBreak/>
        <w:t>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F44" w:rsidRDefault="00626F44" w:rsidP="00D82E45">
      <w:r>
        <w:separator/>
      </w:r>
    </w:p>
    <w:p w:rsidR="00626F44" w:rsidRDefault="00626F44" w:rsidP="00D82E45"/>
    <w:p w:rsidR="00626F44" w:rsidRDefault="00626F44" w:rsidP="00D82E45"/>
    <w:p w:rsidR="00626F44" w:rsidRDefault="00626F44"/>
  </w:endnote>
  <w:endnote w:type="continuationSeparator" w:id="0">
    <w:p w:rsidR="00626F44" w:rsidRDefault="00626F44" w:rsidP="00D82E45">
      <w:r>
        <w:continuationSeparator/>
      </w:r>
    </w:p>
    <w:p w:rsidR="00626F44" w:rsidRDefault="00626F44" w:rsidP="00D82E45"/>
    <w:p w:rsidR="00626F44" w:rsidRDefault="00626F44" w:rsidP="00D82E45"/>
    <w:p w:rsidR="00626F44" w:rsidRDefault="0062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64" w:rsidRPr="00FA5A3F" w:rsidRDefault="00F87335" w:rsidP="0018427B">
    <w:pPr>
      <w:rPr>
        <w:sz w:val="20"/>
        <w:szCs w:val="20"/>
      </w:rPr>
    </w:pPr>
    <w:r w:rsidRPr="00FA5A3F">
      <w:rPr>
        <w:sz w:val="20"/>
        <w:szCs w:val="20"/>
      </w:rPr>
      <w:t>ISV Royalty Agreement EULA (</w:t>
    </w:r>
    <w:r w:rsidR="0018427B">
      <w:rPr>
        <w:sz w:val="20"/>
        <w:szCs w:val="20"/>
      </w:rPr>
      <w:t>July</w:t>
    </w:r>
    <w:r w:rsidRPr="00FA5A3F">
      <w:rPr>
        <w:sz w:val="20"/>
        <w:szCs w:val="20"/>
      </w:rPr>
      <w:t xml:space="preserve"> 1, </w:t>
    </w:r>
    <w:r w:rsidR="0018427B">
      <w:rPr>
        <w:sz w:val="20"/>
        <w:szCs w:val="20"/>
      </w:rPr>
      <w:t>2014</w:t>
    </w:r>
    <w:r w:rsidRPr="00FA5A3F">
      <w:rPr>
        <w:sz w:val="20"/>
        <w:szCs w:val="20"/>
      </w:rPr>
      <w:t>)</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BF1889">
      <w:rPr>
        <w:noProof/>
        <w:sz w:val="20"/>
        <w:szCs w:val="20"/>
      </w:rPr>
      <w:t>2</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BF1889">
      <w:rPr>
        <w:noProof/>
        <w:sz w:val="20"/>
        <w:szCs w:val="20"/>
      </w:rPr>
      <w:t>2</w:t>
    </w:r>
    <w:r w:rsidR="00E47B3D" w:rsidRPr="00FA5A3F">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F44" w:rsidRDefault="00626F44" w:rsidP="00D82E45">
      <w:r>
        <w:separator/>
      </w:r>
    </w:p>
  </w:footnote>
  <w:footnote w:type="continuationSeparator" w:id="0">
    <w:p w:rsidR="00626F44" w:rsidRDefault="00626F44" w:rsidP="00D82E45">
      <w:r>
        <w:continuationSeparator/>
      </w:r>
    </w:p>
  </w:footnote>
  <w:footnote w:type="continuationNotice" w:id="1">
    <w:p w:rsidR="00626F44" w:rsidRPr="00BB2F69" w:rsidRDefault="00626F44">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w:t>
      </w:r>
      <w:r w:rsidR="0018427B">
        <w:rPr>
          <w:b/>
        </w:rPr>
        <w:t xml:space="preserve">R2 </w:t>
      </w:r>
      <w:r w:rsidRPr="009C18E5">
        <w:rPr>
          <w:b/>
        </w:rPr>
        <w:t>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t3McVQYD9nUagoA4VcdaPrK+x+j5mCiB5LYEfgKvQ1WXT1bQcq6yvg3GIZza3Hw905Z31jNqnqT3VPbJH8Imvg==" w:salt="9vn2oFmg0OW2yRfLDvlytg=="/>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6821"/>
    <w:rsid w:val="001476C4"/>
    <w:rsid w:val="0015229E"/>
    <w:rsid w:val="00171AD5"/>
    <w:rsid w:val="00171D8C"/>
    <w:rsid w:val="00174B6F"/>
    <w:rsid w:val="00175010"/>
    <w:rsid w:val="00175A8A"/>
    <w:rsid w:val="00176752"/>
    <w:rsid w:val="0018427B"/>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B2A9B"/>
    <w:rsid w:val="002C3E70"/>
    <w:rsid w:val="002C506F"/>
    <w:rsid w:val="002C75C9"/>
    <w:rsid w:val="002E0DDB"/>
    <w:rsid w:val="002E4721"/>
    <w:rsid w:val="00304A2F"/>
    <w:rsid w:val="00305807"/>
    <w:rsid w:val="003079E5"/>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6F44"/>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D436B"/>
    <w:rsid w:val="006D64E4"/>
    <w:rsid w:val="006E36EF"/>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6C5D"/>
    <w:rsid w:val="00913E2F"/>
    <w:rsid w:val="00922715"/>
    <w:rsid w:val="00932554"/>
    <w:rsid w:val="009351DA"/>
    <w:rsid w:val="00935893"/>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90A9A"/>
    <w:rsid w:val="00BB2E30"/>
    <w:rsid w:val="00BB2F69"/>
    <w:rsid w:val="00BB600A"/>
    <w:rsid w:val="00BC6B80"/>
    <w:rsid w:val="00BC72B7"/>
    <w:rsid w:val="00BD3564"/>
    <w:rsid w:val="00BD78F5"/>
    <w:rsid w:val="00BE2FD1"/>
    <w:rsid w:val="00BF1889"/>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386E"/>
    <w:rsid w:val="00FD67C1"/>
    <w:rsid w:val="00FD6AA9"/>
    <w:rsid w:val="00FD70E7"/>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88EEB6B-D7E0-460A-86BF-2BD361674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6CA982-B330-47EC-A466-6D687A4EAFFD}">
  <ds:schemaRefs>
    <ds:schemaRef ds:uri="http://schemas.microsoft.com/sharepoint/v3/contenttype/forms"/>
  </ds:schemaRefs>
</ds:datastoreItem>
</file>

<file path=customXml/itemProps2.xml><?xml version="1.0" encoding="utf-8"?>
<ds:datastoreItem xmlns:ds="http://schemas.openxmlformats.org/officeDocument/2006/customXml" ds:itemID="{B4229469-2D26-4D2F-AA80-E049DB6A2C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85CBA2-26E0-4029-BC45-67507E973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60</cp:revision>
  <cp:lastPrinted>2013-03-14T21:28:00Z</cp:lastPrinted>
  <dcterms:created xsi:type="dcterms:W3CDTF">2013-03-12T11:26:00Z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